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6EB71E" w14:textId="5FF8C0C7" w:rsidR="00C820FF" w:rsidRDefault="00C820FF" w:rsidP="00C820FF">
      <w:pPr>
        <w:ind w:hanging="142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487A2F20" wp14:editId="05566F4E">
            <wp:extent cx="666750" cy="7524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73C13B" w14:textId="77777777" w:rsidR="00C820FF" w:rsidRDefault="00C820FF" w:rsidP="00C820FF">
      <w:pPr>
        <w:pStyle w:val="2"/>
        <w:ind w:hanging="142"/>
        <w:rPr>
          <w:rFonts w:ascii="Times New Roman" w:hAnsi="Times New Roman"/>
          <w:i/>
        </w:rPr>
      </w:pPr>
      <w:r>
        <w:rPr>
          <w:rFonts w:ascii="Times New Roman" w:hAnsi="Times New Roman"/>
        </w:rPr>
        <w:t>РЕСПУБЛИКА БУРЯТИЯ</w:t>
      </w:r>
    </w:p>
    <w:p w14:paraId="3FC8CB47" w14:textId="77777777" w:rsidR="00C820FF" w:rsidRDefault="00C820FF" w:rsidP="00C820FF">
      <w:pPr>
        <w:pStyle w:val="2"/>
        <w:ind w:hanging="142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</w:rPr>
        <w:t>АДМИНИСТРАЦИЯ МУНИЦИПАЛЬНОГО ОБРАЗОВАНИЯ «ЗАКАМЕНСКИЙ РАЙОН»</w:t>
      </w:r>
    </w:p>
    <w:p w14:paraId="152B2A47" w14:textId="685AF3F7" w:rsidR="00C820FF" w:rsidRPr="00C820FF" w:rsidRDefault="00C820FF" w:rsidP="00C820FF">
      <w:pPr>
        <w:pStyle w:val="FR2"/>
        <w:ind w:hanging="142"/>
        <w:jc w:val="center"/>
        <w:rPr>
          <w:rFonts w:ascii="Times New Roman" w:hAnsi="Times New Roman" w:cs="Times New Roman"/>
          <w:noProof/>
        </w:rPr>
      </w:pPr>
      <w:r w:rsidRPr="00C820F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1" allowOverlap="1" wp14:anchorId="29A36487" wp14:editId="1F3C5378">
                <wp:simplePos x="0" y="0"/>
                <wp:positionH relativeFrom="column">
                  <wp:posOffset>0</wp:posOffset>
                </wp:positionH>
                <wp:positionV relativeFrom="paragraph">
                  <wp:posOffset>107314</wp:posOffset>
                </wp:positionV>
                <wp:extent cx="6057900" cy="0"/>
                <wp:effectExtent l="0" t="0" r="19050" b="190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E2B7C" id="Прямая соединительная линия 3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0,8.45pt" to="477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"/>
            </w:pict>
          </mc:Fallback>
        </mc:AlternateContent>
      </w:r>
      <w:r w:rsidRPr="00C820F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294967293" distB="4294967293" distL="114300" distR="114300" simplePos="0" relativeHeight="251660288" behindDoc="0" locked="0" layoutInCell="0" allowOverlap="1" wp14:anchorId="7C5448CF" wp14:editId="3F7F2296">
                <wp:simplePos x="0" y="0"/>
                <wp:positionH relativeFrom="column">
                  <wp:posOffset>0</wp:posOffset>
                </wp:positionH>
                <wp:positionV relativeFrom="paragraph">
                  <wp:posOffset>116839</wp:posOffset>
                </wp:positionV>
                <wp:extent cx="6057900" cy="0"/>
                <wp:effectExtent l="0" t="0" r="1905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98CBB9" id="Прямая соединительная линия 2" o:spid="_x0000_s1026" style="position:absolute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0,9.2pt" to="477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" o:allowincell="f"/>
            </w:pict>
          </mc:Fallback>
        </mc:AlternateContent>
      </w:r>
      <w:r w:rsidRPr="00C820FF">
        <w:rPr>
          <w:rFonts w:ascii="Times New Roman" w:hAnsi="Times New Roman" w:cs="Times New Roman"/>
          <w:noProof/>
        </w:rPr>
        <w:t>П О С Т А Н О В Л Е Н И Е</w:t>
      </w:r>
    </w:p>
    <w:p w14:paraId="3401A436" w14:textId="77777777" w:rsidR="00C820FF" w:rsidRPr="00C820FF" w:rsidRDefault="00C820FF" w:rsidP="00C820FF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3E056ADB" w14:textId="2FE414B0" w:rsidR="00C820FF" w:rsidRPr="00C820FF" w:rsidRDefault="00C820FF" w:rsidP="00C820FF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C820FF">
        <w:rPr>
          <w:rFonts w:ascii="Times New Roman" w:hAnsi="Times New Roman" w:cs="Times New Roman"/>
          <w:sz w:val="28"/>
          <w:szCs w:val="28"/>
        </w:rPr>
        <w:t>от  «</w:t>
      </w:r>
      <w:proofErr w:type="gramEnd"/>
      <w:r w:rsidRPr="00C820FF">
        <w:rPr>
          <w:rFonts w:ascii="Times New Roman" w:hAnsi="Times New Roman" w:cs="Times New Roman"/>
          <w:sz w:val="28"/>
          <w:szCs w:val="28"/>
        </w:rPr>
        <w:t>_____»____________ 202</w:t>
      </w:r>
      <w:r w:rsidR="00A02DCA">
        <w:rPr>
          <w:rFonts w:ascii="Times New Roman" w:hAnsi="Times New Roman" w:cs="Times New Roman"/>
          <w:sz w:val="28"/>
          <w:szCs w:val="28"/>
        </w:rPr>
        <w:t>4</w:t>
      </w:r>
      <w:r w:rsidRPr="00C820FF">
        <w:rPr>
          <w:rFonts w:ascii="Times New Roman" w:hAnsi="Times New Roman" w:cs="Times New Roman"/>
          <w:sz w:val="28"/>
          <w:szCs w:val="28"/>
        </w:rPr>
        <w:t xml:space="preserve"> г.              № ___</w:t>
      </w:r>
    </w:p>
    <w:p w14:paraId="0B57DF8E" w14:textId="77777777" w:rsidR="00C820FF" w:rsidRPr="00C820FF" w:rsidRDefault="00C820FF" w:rsidP="00C820FF">
      <w:pPr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14:paraId="452806E7" w14:textId="77777777" w:rsidR="00C820FF" w:rsidRPr="00C820FF" w:rsidRDefault="00C820FF" w:rsidP="00C820FF">
      <w:p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C820FF">
        <w:rPr>
          <w:rFonts w:ascii="Times New Roman" w:hAnsi="Times New Roman" w:cs="Times New Roman"/>
          <w:sz w:val="26"/>
          <w:szCs w:val="26"/>
        </w:rPr>
        <w:t>г. Закаменск</w:t>
      </w:r>
    </w:p>
    <w:p w14:paraId="77A929B0" w14:textId="77777777" w:rsidR="00FE71B9" w:rsidRPr="00F143BA" w:rsidRDefault="00FE71B9" w:rsidP="00CE0AC2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Mangal"/>
          <w:kern w:val="3"/>
          <w:sz w:val="28"/>
          <w:szCs w:val="28"/>
          <w:lang w:eastAsia="zh-CN" w:bidi="hi-IN"/>
        </w:rPr>
      </w:pPr>
    </w:p>
    <w:p w14:paraId="49EBE998" w14:textId="04813B7B" w:rsidR="00D12D65" w:rsidRPr="00E729B7" w:rsidRDefault="00D12D65" w:rsidP="00D12D6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729B7">
        <w:rPr>
          <w:rFonts w:ascii="Times New Roman" w:hAnsi="Times New Roman" w:cs="Times New Roman"/>
          <w:b/>
          <w:bCs/>
          <w:sz w:val="28"/>
          <w:szCs w:val="28"/>
        </w:rPr>
        <w:t>Об определении границ прилегающих территорий</w:t>
      </w:r>
      <w:r w:rsidR="00E729B7" w:rsidRPr="00E729B7">
        <w:rPr>
          <w:rFonts w:ascii="Times New Roman" w:hAnsi="Times New Roman" w:cs="Times New Roman"/>
          <w:b/>
          <w:bCs/>
          <w:sz w:val="28"/>
          <w:szCs w:val="28"/>
        </w:rPr>
        <w:t xml:space="preserve"> к многоквартирным домам</w:t>
      </w:r>
      <w:r w:rsidRPr="00E729B7">
        <w:rPr>
          <w:rFonts w:ascii="Times New Roman" w:hAnsi="Times New Roman" w:cs="Times New Roman"/>
          <w:b/>
          <w:bCs/>
          <w:sz w:val="28"/>
          <w:szCs w:val="28"/>
        </w:rPr>
        <w:t>, на которых не допускается розничная продажа алкогольной продукции при оказании услуг общественного питания</w:t>
      </w:r>
    </w:p>
    <w:p w14:paraId="7A6D35A5" w14:textId="77777777" w:rsidR="00D12D65" w:rsidRPr="00D12D65" w:rsidRDefault="00D12D65" w:rsidP="00D12D6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AAFFB71" w14:textId="036020D3" w:rsidR="00D12D65" w:rsidRPr="00F02AE8" w:rsidRDefault="00D12D65" w:rsidP="00F02A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4D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22 ноября 1995 года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>Федеральны</w:t>
      </w:r>
      <w:r w:rsidR="00330F44">
        <w:rPr>
          <w:rFonts w:ascii="Times New Roman" w:hAnsi="Times New Roman" w:cs="Times New Roman"/>
          <w:color w:val="22272F"/>
          <w:sz w:val="28"/>
          <w:szCs w:val="28"/>
        </w:rPr>
        <w:t>м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 xml:space="preserve"> закон</w:t>
      </w:r>
      <w:r w:rsidR="00330F44">
        <w:rPr>
          <w:rFonts w:ascii="Times New Roman" w:hAnsi="Times New Roman" w:cs="Times New Roman"/>
          <w:color w:val="22272F"/>
          <w:sz w:val="28"/>
          <w:szCs w:val="28"/>
        </w:rPr>
        <w:t>ом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 xml:space="preserve"> от </w:t>
      </w:r>
      <w:r w:rsidR="005C04D3" w:rsidRPr="005C04D3">
        <w:rPr>
          <w:rStyle w:val="a7"/>
          <w:rFonts w:ascii="Times New Roman" w:hAnsi="Times New Roman" w:cs="Times New Roman"/>
          <w:i w:val="0"/>
          <w:iCs w:val="0"/>
          <w:color w:val="22272F"/>
          <w:sz w:val="28"/>
          <w:szCs w:val="28"/>
        </w:rPr>
        <w:t>24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> </w:t>
      </w:r>
      <w:r w:rsidR="005C04D3" w:rsidRPr="005C04D3">
        <w:rPr>
          <w:rStyle w:val="a7"/>
          <w:rFonts w:ascii="Times New Roman" w:hAnsi="Times New Roman" w:cs="Times New Roman"/>
          <w:i w:val="0"/>
          <w:iCs w:val="0"/>
          <w:color w:val="22272F"/>
          <w:sz w:val="28"/>
          <w:szCs w:val="28"/>
        </w:rPr>
        <w:t>апреля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> </w:t>
      </w:r>
      <w:r w:rsidR="005C04D3" w:rsidRPr="005C04D3">
        <w:rPr>
          <w:rStyle w:val="a7"/>
          <w:rFonts w:ascii="Times New Roman" w:hAnsi="Times New Roman" w:cs="Times New Roman"/>
          <w:i w:val="0"/>
          <w:iCs w:val="0"/>
          <w:color w:val="22272F"/>
          <w:sz w:val="28"/>
          <w:szCs w:val="28"/>
        </w:rPr>
        <w:t>2020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> г. N </w:t>
      </w:r>
      <w:r w:rsidR="005C04D3" w:rsidRPr="005C04D3">
        <w:rPr>
          <w:rStyle w:val="a7"/>
          <w:rFonts w:ascii="Times New Roman" w:hAnsi="Times New Roman" w:cs="Times New Roman"/>
          <w:i w:val="0"/>
          <w:iCs w:val="0"/>
          <w:color w:val="22272F"/>
          <w:sz w:val="28"/>
          <w:szCs w:val="28"/>
        </w:rPr>
        <w:t>145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>-</w:t>
      </w:r>
      <w:r w:rsidR="005C04D3" w:rsidRPr="005C04D3">
        <w:rPr>
          <w:rStyle w:val="a7"/>
          <w:rFonts w:ascii="Times New Roman" w:hAnsi="Times New Roman" w:cs="Times New Roman"/>
          <w:i w:val="0"/>
          <w:iCs w:val="0"/>
          <w:color w:val="22272F"/>
          <w:sz w:val="28"/>
          <w:szCs w:val="28"/>
        </w:rPr>
        <w:t>ФЗ</w:t>
      </w:r>
      <w:r w:rsidR="00C820FF">
        <w:rPr>
          <w:rFonts w:ascii="Times New Roman" w:hAnsi="Times New Roman" w:cs="Times New Roman"/>
          <w:color w:val="22272F"/>
          <w:sz w:val="28"/>
          <w:szCs w:val="28"/>
        </w:rPr>
        <w:t xml:space="preserve"> «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 xml:space="preserve">О внесении изменений в статью 16 Федерального закона </w:t>
      </w:r>
      <w:r w:rsidR="00C820FF">
        <w:rPr>
          <w:rFonts w:ascii="Times New Roman" w:hAnsi="Times New Roman" w:cs="Times New Roman"/>
          <w:color w:val="22272F"/>
          <w:sz w:val="28"/>
          <w:szCs w:val="28"/>
        </w:rPr>
        <w:t>«</w:t>
      </w:r>
      <w:r w:rsidR="005C04D3" w:rsidRPr="005C04D3">
        <w:rPr>
          <w:rFonts w:ascii="Times New Roman" w:hAnsi="Times New Roman" w:cs="Times New Roman"/>
          <w:color w:val="22272F"/>
          <w:sz w:val="28"/>
          <w:szCs w:val="28"/>
        </w:rPr>
        <w:t>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</w:t>
      </w:r>
      <w:r w:rsidR="00C820FF">
        <w:rPr>
          <w:rFonts w:ascii="Times New Roman" w:hAnsi="Times New Roman" w:cs="Times New Roman"/>
          <w:color w:val="22272F"/>
          <w:sz w:val="28"/>
          <w:szCs w:val="28"/>
        </w:rPr>
        <w:t>»</w:t>
      </w:r>
      <w:r w:rsidR="005C04D3">
        <w:rPr>
          <w:rFonts w:ascii="Times New Roman" w:hAnsi="Times New Roman" w:cs="Times New Roman"/>
          <w:color w:val="22272F"/>
          <w:sz w:val="28"/>
          <w:szCs w:val="28"/>
        </w:rPr>
        <w:t xml:space="preserve">, </w:t>
      </w:r>
      <w:r w:rsidR="005C04D3" w:rsidRPr="005C04D3">
        <w:rPr>
          <w:rFonts w:ascii="Times New Roman" w:hAnsi="Times New Roman" w:cs="Times New Roman"/>
          <w:sz w:val="28"/>
          <w:szCs w:val="28"/>
        </w:rPr>
        <w:t xml:space="preserve">законом Республики Бурятия </w:t>
      </w:r>
      <w:hyperlink r:id="rId8" w:anchor="/document/29519640/paragraph/59/doclist/3270/1/0/0/JTVCJTdCJTIybmVlZF9jb3JyZWN0aW9uJTIyJTNBZmFsc2UlMkMlMjJjb250ZXh0JTIyJTNBJTIyJTVDdTA0MTclNUN1MDQxMCU1Q3UwNDFhJTVDdTA0MWUlNUN1MDQxZCUyMCUyMCU1Q3UwNDIwJTVDdTA0MTUlNUN1MDQyMSU1Q3UwNDFmJTVDdTA0MjMlNUN1MDQxMSU1" w:history="1">
        <w:r w:rsidR="005C04D3" w:rsidRPr="00F02AE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 15 ноября 2011 г. N 2361-IV </w:t>
        </w:r>
        <w:r w:rsidR="00C820F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="005C04D3" w:rsidRPr="00F02AE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некоторых вопросах правового регулирования в области производства и оборота этилового спирта, алкогольной и спиртосодержащей продукции на территории Республики Бурятия</w:t>
        </w:r>
        <w:r w:rsidR="00C820F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  <w:r w:rsidR="005C04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0" w:name="_Hlk148081261"/>
      <w:r w:rsidRPr="005C04D3">
        <w:rPr>
          <w:rFonts w:ascii="Times New Roman" w:hAnsi="Times New Roman" w:cs="Times New Roman"/>
          <w:sz w:val="28"/>
          <w:szCs w:val="28"/>
        </w:rPr>
        <w:t>Постановление</w:t>
      </w:r>
      <w:r w:rsidR="00330F44">
        <w:rPr>
          <w:rFonts w:ascii="Times New Roman" w:hAnsi="Times New Roman" w:cs="Times New Roman"/>
          <w:sz w:val="28"/>
          <w:szCs w:val="28"/>
        </w:rPr>
        <w:t>м</w:t>
      </w:r>
      <w:r w:rsidRPr="005C04D3">
        <w:rPr>
          <w:rFonts w:ascii="Times New Roman" w:hAnsi="Times New Roman" w:cs="Times New Roman"/>
          <w:sz w:val="28"/>
          <w:szCs w:val="28"/>
        </w:rPr>
        <w:t xml:space="preserve"> Правительства Р</w:t>
      </w:r>
      <w:r w:rsidR="00C820FF">
        <w:rPr>
          <w:rFonts w:ascii="Times New Roman" w:hAnsi="Times New Roman" w:cs="Times New Roman"/>
          <w:sz w:val="28"/>
          <w:szCs w:val="28"/>
        </w:rPr>
        <w:t>Ф от 23 декабря 2020 г. N 2220 «</w:t>
      </w:r>
      <w:r w:rsidRPr="005C04D3">
        <w:rPr>
          <w:rFonts w:ascii="Times New Roman" w:hAnsi="Times New Roman" w:cs="Times New Roman"/>
          <w:sz w:val="28"/>
          <w:szCs w:val="28"/>
        </w:rPr>
        <w:t>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  <w:bookmarkEnd w:id="0"/>
      <w:r w:rsidR="00C820FF">
        <w:rPr>
          <w:rFonts w:ascii="Times New Roman" w:hAnsi="Times New Roman" w:cs="Times New Roman"/>
          <w:sz w:val="28"/>
          <w:szCs w:val="28"/>
        </w:rPr>
        <w:t>»</w:t>
      </w:r>
      <w:r w:rsidRPr="005C04D3">
        <w:rPr>
          <w:rFonts w:ascii="Times New Roman" w:hAnsi="Times New Roman" w:cs="Times New Roman"/>
          <w:sz w:val="28"/>
          <w:szCs w:val="28"/>
        </w:rPr>
        <w:t xml:space="preserve">, </w:t>
      </w:r>
      <w:r w:rsidRPr="00330F44">
        <w:rPr>
          <w:rFonts w:ascii="Times New Roman" w:hAnsi="Times New Roman" w:cs="Times New Roman"/>
          <w:sz w:val="28"/>
          <w:szCs w:val="28"/>
        </w:rPr>
        <w:t xml:space="preserve">с учетом заключения о результатах общественных обсуждений от </w:t>
      </w:r>
      <w:r w:rsidR="00126451">
        <w:rPr>
          <w:rFonts w:ascii="Times New Roman" w:hAnsi="Times New Roman" w:cs="Times New Roman"/>
          <w:sz w:val="28"/>
          <w:szCs w:val="28"/>
        </w:rPr>
        <w:t>13 июня</w:t>
      </w:r>
      <w:r w:rsidRPr="00330F44">
        <w:rPr>
          <w:rFonts w:ascii="Times New Roman" w:hAnsi="Times New Roman" w:cs="Times New Roman"/>
          <w:sz w:val="28"/>
          <w:szCs w:val="28"/>
        </w:rPr>
        <w:t xml:space="preserve"> 202</w:t>
      </w:r>
      <w:r w:rsidR="00126451">
        <w:rPr>
          <w:rFonts w:ascii="Times New Roman" w:hAnsi="Times New Roman" w:cs="Times New Roman"/>
          <w:sz w:val="28"/>
          <w:szCs w:val="28"/>
        </w:rPr>
        <w:t>4</w:t>
      </w:r>
      <w:r w:rsidRPr="00330F44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820FF">
        <w:rPr>
          <w:rFonts w:ascii="Times New Roman" w:hAnsi="Times New Roman" w:cs="Times New Roman"/>
          <w:sz w:val="28"/>
          <w:szCs w:val="28"/>
        </w:rPr>
        <w:t>А</w:t>
      </w:r>
      <w:r w:rsidRPr="00330F44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F02AE8" w:rsidRPr="00330F44">
        <w:rPr>
          <w:rFonts w:ascii="Times New Roman" w:hAnsi="Times New Roman" w:cs="Times New Roman"/>
          <w:sz w:val="28"/>
          <w:szCs w:val="28"/>
        </w:rPr>
        <w:t>МО «</w:t>
      </w:r>
      <w:proofErr w:type="spellStart"/>
      <w:r w:rsidR="00BC3FE5">
        <w:rPr>
          <w:rFonts w:ascii="Times New Roman" w:hAnsi="Times New Roman" w:cs="Times New Roman"/>
          <w:sz w:val="28"/>
          <w:szCs w:val="28"/>
        </w:rPr>
        <w:t>Закаменский</w:t>
      </w:r>
      <w:proofErr w:type="spellEnd"/>
      <w:r w:rsidR="00F02AE8" w:rsidRPr="00330F44">
        <w:rPr>
          <w:rFonts w:ascii="Times New Roman" w:hAnsi="Times New Roman" w:cs="Times New Roman"/>
          <w:sz w:val="28"/>
          <w:szCs w:val="28"/>
        </w:rPr>
        <w:t xml:space="preserve"> район» </w:t>
      </w:r>
      <w:r w:rsidR="0012645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C820FF">
        <w:rPr>
          <w:rFonts w:ascii="Times New Roman" w:hAnsi="Times New Roman" w:cs="Times New Roman"/>
          <w:sz w:val="28"/>
          <w:szCs w:val="28"/>
        </w:rPr>
        <w:t>п о с т а н о в л я е т:</w:t>
      </w:r>
    </w:p>
    <w:p w14:paraId="4D3174B4" w14:textId="09DACD0E" w:rsidR="00C820FF" w:rsidRDefault="00502B22" w:rsidP="00C820FF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20FF">
        <w:rPr>
          <w:rFonts w:ascii="Times New Roman" w:hAnsi="Times New Roman" w:cs="Times New Roman"/>
          <w:sz w:val="28"/>
          <w:szCs w:val="28"/>
        </w:rPr>
        <w:t xml:space="preserve">Установить на территории </w:t>
      </w:r>
      <w:r w:rsidR="00C820FF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BC3FE5" w:rsidRPr="00C820FF">
        <w:rPr>
          <w:rFonts w:ascii="Times New Roman" w:hAnsi="Times New Roman" w:cs="Times New Roman"/>
          <w:sz w:val="28"/>
          <w:szCs w:val="28"/>
        </w:rPr>
        <w:t>Закаменск</w:t>
      </w:r>
      <w:r w:rsidR="00C820FF">
        <w:rPr>
          <w:rFonts w:ascii="Times New Roman" w:hAnsi="Times New Roman" w:cs="Times New Roman"/>
          <w:sz w:val="28"/>
          <w:szCs w:val="28"/>
        </w:rPr>
        <w:t>ий</w:t>
      </w:r>
      <w:r w:rsidRPr="00C820FF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C820FF">
        <w:rPr>
          <w:rFonts w:ascii="Times New Roman" w:hAnsi="Times New Roman" w:cs="Times New Roman"/>
          <w:sz w:val="28"/>
          <w:szCs w:val="28"/>
        </w:rPr>
        <w:t>»</w:t>
      </w:r>
      <w:r w:rsidRPr="00C820FF">
        <w:rPr>
          <w:rFonts w:ascii="Times New Roman" w:hAnsi="Times New Roman" w:cs="Times New Roman"/>
          <w:sz w:val="28"/>
          <w:szCs w:val="28"/>
        </w:rPr>
        <w:t xml:space="preserve"> г</w:t>
      </w:r>
      <w:r w:rsidR="008176CF" w:rsidRPr="00C820FF">
        <w:rPr>
          <w:rFonts w:ascii="Times New Roman" w:hAnsi="Times New Roman" w:cs="Times New Roman"/>
          <w:sz w:val="28"/>
          <w:szCs w:val="28"/>
        </w:rPr>
        <w:t xml:space="preserve">раницы </w:t>
      </w:r>
      <w:proofErr w:type="gramStart"/>
      <w:r w:rsidR="00C820FF" w:rsidRPr="00C820FF">
        <w:rPr>
          <w:rFonts w:ascii="Times New Roman" w:hAnsi="Times New Roman" w:cs="Times New Roman"/>
          <w:sz w:val="28"/>
          <w:szCs w:val="28"/>
        </w:rPr>
        <w:t>территорий</w:t>
      </w:r>
      <w:proofErr w:type="gramEnd"/>
      <w:r w:rsidR="00C820FF" w:rsidRPr="00C820FF">
        <w:rPr>
          <w:rFonts w:ascii="Times New Roman" w:hAnsi="Times New Roman" w:cs="Times New Roman"/>
          <w:sz w:val="28"/>
          <w:szCs w:val="28"/>
        </w:rPr>
        <w:t xml:space="preserve"> </w:t>
      </w:r>
      <w:r w:rsidR="008176CF" w:rsidRPr="00C820FF">
        <w:rPr>
          <w:rFonts w:ascii="Times New Roman" w:hAnsi="Times New Roman" w:cs="Times New Roman"/>
          <w:sz w:val="28"/>
          <w:szCs w:val="28"/>
        </w:rPr>
        <w:t xml:space="preserve">прилегающих к многоквартирным домам, на которых не допускается розничная продажа алкогольной продукции при оказании услуг общественного питания в объектах </w:t>
      </w:r>
      <w:r w:rsidR="008176CF" w:rsidRPr="00C820FF">
        <w:rPr>
          <w:rFonts w:ascii="Times New Roman" w:hAnsi="Times New Roman" w:cs="Times New Roman"/>
          <w:sz w:val="28"/>
          <w:szCs w:val="28"/>
        </w:rPr>
        <w:lastRenderedPageBreak/>
        <w:t>общественного питания, имеющих зал обслуживания посетителей общей площадью</w:t>
      </w:r>
      <w:r w:rsidR="000823C2" w:rsidRPr="00C820FF">
        <w:rPr>
          <w:rFonts w:ascii="Times New Roman" w:hAnsi="Times New Roman" w:cs="Times New Roman"/>
          <w:sz w:val="28"/>
          <w:szCs w:val="28"/>
        </w:rPr>
        <w:t xml:space="preserve"> </w:t>
      </w:r>
      <w:r w:rsidR="008176CF" w:rsidRPr="00C820FF">
        <w:rPr>
          <w:rFonts w:ascii="Times New Roman" w:hAnsi="Times New Roman" w:cs="Times New Roman"/>
          <w:sz w:val="28"/>
          <w:szCs w:val="28"/>
        </w:rPr>
        <w:t xml:space="preserve">менее 20 квадратных метров, </w:t>
      </w:r>
      <w:r w:rsidRPr="00C820FF">
        <w:rPr>
          <w:rFonts w:ascii="Times New Roman" w:hAnsi="Times New Roman" w:cs="Times New Roman"/>
          <w:sz w:val="28"/>
          <w:szCs w:val="28"/>
        </w:rPr>
        <w:t xml:space="preserve">на расстоянии - </w:t>
      </w:r>
      <w:r w:rsidR="00C820FF" w:rsidRPr="00C820FF">
        <w:rPr>
          <w:rFonts w:ascii="Times New Roman" w:hAnsi="Times New Roman" w:cs="Times New Roman"/>
          <w:sz w:val="28"/>
          <w:szCs w:val="28"/>
        </w:rPr>
        <w:t>20</w:t>
      </w:r>
      <w:r w:rsidRPr="00C820FF">
        <w:rPr>
          <w:rFonts w:ascii="Times New Roman" w:hAnsi="Times New Roman" w:cs="Times New Roman"/>
          <w:sz w:val="28"/>
          <w:szCs w:val="28"/>
        </w:rPr>
        <w:t xml:space="preserve"> метров </w:t>
      </w:r>
      <w:r w:rsidR="00C85300" w:rsidRPr="00C820FF">
        <w:rPr>
          <w:rFonts w:ascii="Times New Roman" w:hAnsi="Times New Roman" w:cs="Times New Roman"/>
          <w:sz w:val="28"/>
          <w:szCs w:val="28"/>
        </w:rPr>
        <w:t xml:space="preserve">по </w:t>
      </w:r>
      <w:r w:rsidR="00B033D3">
        <w:rPr>
          <w:rFonts w:ascii="Times New Roman" w:hAnsi="Times New Roman" w:cs="Times New Roman"/>
          <w:sz w:val="28"/>
          <w:szCs w:val="28"/>
        </w:rPr>
        <w:t>прямой</w:t>
      </w:r>
      <w:r w:rsidR="00C85300" w:rsidRPr="00C820FF">
        <w:rPr>
          <w:rFonts w:ascii="Times New Roman" w:hAnsi="Times New Roman" w:cs="Times New Roman"/>
          <w:sz w:val="28"/>
          <w:szCs w:val="28"/>
        </w:rPr>
        <w:t xml:space="preserve"> от ближайшей точки фасада многоквартирного дома.</w:t>
      </w:r>
    </w:p>
    <w:p w14:paraId="6901F0F1" w14:textId="77777777" w:rsidR="00C820FF" w:rsidRDefault="008176CF" w:rsidP="00C820FF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20FF">
        <w:rPr>
          <w:rFonts w:ascii="Times New Roman" w:hAnsi="Times New Roman" w:cs="Times New Roman"/>
          <w:sz w:val="28"/>
          <w:szCs w:val="28"/>
        </w:rPr>
        <w:t xml:space="preserve">Расчет границ </w:t>
      </w:r>
      <w:r w:rsidR="00C820FF" w:rsidRPr="00C820FF">
        <w:rPr>
          <w:rFonts w:ascii="Times New Roman" w:hAnsi="Times New Roman" w:cs="Times New Roman"/>
          <w:sz w:val="28"/>
          <w:szCs w:val="28"/>
        </w:rPr>
        <w:t xml:space="preserve">прилегающих территорий производится </w:t>
      </w:r>
      <w:r w:rsidRPr="00C820FF">
        <w:rPr>
          <w:rFonts w:ascii="Times New Roman" w:hAnsi="Times New Roman" w:cs="Times New Roman"/>
          <w:sz w:val="28"/>
          <w:szCs w:val="28"/>
        </w:rPr>
        <w:t>по радиусу от ближайшей точки стен и (или)</w:t>
      </w:r>
      <w:r w:rsidR="00A5643C" w:rsidRPr="00C820FF">
        <w:rPr>
          <w:rFonts w:ascii="Times New Roman" w:hAnsi="Times New Roman" w:cs="Times New Roman"/>
          <w:sz w:val="28"/>
          <w:szCs w:val="28"/>
        </w:rPr>
        <w:t xml:space="preserve"> </w:t>
      </w:r>
      <w:r w:rsidRPr="00C820FF">
        <w:rPr>
          <w:rFonts w:ascii="Times New Roman" w:hAnsi="Times New Roman" w:cs="Times New Roman"/>
          <w:sz w:val="28"/>
          <w:szCs w:val="28"/>
        </w:rPr>
        <w:t>выступающих конструктивных частей зданий первого этажа жилых домов до</w:t>
      </w:r>
      <w:r w:rsidR="00C820FF" w:rsidRPr="00C820FF">
        <w:rPr>
          <w:rFonts w:ascii="Times New Roman" w:hAnsi="Times New Roman" w:cs="Times New Roman"/>
          <w:sz w:val="28"/>
          <w:szCs w:val="28"/>
        </w:rPr>
        <w:t xml:space="preserve"> </w:t>
      </w:r>
      <w:r w:rsidRPr="00C820FF">
        <w:rPr>
          <w:rFonts w:ascii="Times New Roman" w:hAnsi="Times New Roman" w:cs="Times New Roman"/>
          <w:sz w:val="28"/>
          <w:szCs w:val="28"/>
        </w:rPr>
        <w:t>входа в объект общественного питания без учета искусственных и естественных</w:t>
      </w:r>
      <w:r w:rsidR="000562EE" w:rsidRPr="00C820FF">
        <w:rPr>
          <w:rFonts w:ascii="Times New Roman" w:hAnsi="Times New Roman" w:cs="Times New Roman"/>
          <w:sz w:val="28"/>
          <w:szCs w:val="28"/>
        </w:rPr>
        <w:t xml:space="preserve"> </w:t>
      </w:r>
      <w:r w:rsidRPr="00C820FF">
        <w:rPr>
          <w:rFonts w:ascii="Times New Roman" w:hAnsi="Times New Roman" w:cs="Times New Roman"/>
          <w:sz w:val="28"/>
          <w:szCs w:val="28"/>
        </w:rPr>
        <w:t>преград.</w:t>
      </w:r>
    </w:p>
    <w:p w14:paraId="45BD30F8" w14:textId="453453E6" w:rsidR="00CE0AC2" w:rsidRPr="00C820FF" w:rsidRDefault="00CE0AC2" w:rsidP="00C820FF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Контроль за </w:t>
      </w:r>
      <w:proofErr w:type="gramStart"/>
      <w:r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>настоящим  постановлением</w:t>
      </w:r>
      <w:proofErr w:type="gramEnd"/>
      <w:r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 возложить на заместителя руководителя Администрации МО «</w:t>
      </w:r>
      <w:r w:rsidR="00BC3FE5"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>Закаменский</w:t>
      </w:r>
      <w:r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 район» по</w:t>
      </w:r>
      <w:r w:rsidR="00BC3FE5"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>экономи</w:t>
      </w:r>
      <w:r w:rsidR="00BC3FE5"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>ке</w:t>
      </w:r>
      <w:r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="00C820FF" w:rsidRPr="00C820FF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    </w:t>
      </w:r>
      <w:r w:rsidR="00C820FF" w:rsidRPr="00C820FF">
        <w:rPr>
          <w:rFonts w:ascii="Times New Roman" w:hAnsi="Times New Roman" w:cs="Times New Roman"/>
          <w:sz w:val="28"/>
          <w:szCs w:val="28"/>
        </w:rPr>
        <w:t>А.Н. Осокину.</w:t>
      </w:r>
    </w:p>
    <w:p w14:paraId="380A6C67" w14:textId="77777777" w:rsidR="00F9550F" w:rsidRDefault="00F9550F" w:rsidP="00F9550F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20FF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со дня его официального опубликования на официальном сайте муниципального образования «Закаменский район» www.mcuzakamna.ru. </w:t>
      </w:r>
    </w:p>
    <w:p w14:paraId="060C7BF4" w14:textId="77777777" w:rsidR="00CE0AC2" w:rsidRPr="00C820FF" w:rsidRDefault="00CE0AC2" w:rsidP="00D12D65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27FBFBA9" w14:textId="77777777" w:rsidR="00CE0AC2" w:rsidRPr="00D12D65" w:rsidRDefault="00CE0AC2" w:rsidP="00D12D65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</w:pPr>
    </w:p>
    <w:p w14:paraId="04EA3175" w14:textId="77777777" w:rsidR="006B004B" w:rsidRPr="00D12D65" w:rsidRDefault="006B004B" w:rsidP="00D12D65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</w:pPr>
    </w:p>
    <w:tbl>
      <w:tblPr>
        <w:tblStyle w:val="ae"/>
        <w:tblW w:w="97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63"/>
        <w:gridCol w:w="3321"/>
      </w:tblGrid>
      <w:tr w:rsidR="00126451" w:rsidRPr="00874F25" w14:paraId="1138DB33" w14:textId="77777777" w:rsidTr="00C771EB">
        <w:trPr>
          <w:trHeight w:val="1115"/>
        </w:trPr>
        <w:tc>
          <w:tcPr>
            <w:tcW w:w="6463" w:type="dxa"/>
          </w:tcPr>
          <w:p w14:paraId="121F2CB0" w14:textId="77777777" w:rsidR="00126451" w:rsidRDefault="00126451" w:rsidP="00C771E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51020E37" w14:textId="77777777" w:rsidR="00126451" w:rsidRDefault="00126451" w:rsidP="00C771E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И.О. Главы муниципального </w:t>
            </w:r>
          </w:p>
          <w:p w14:paraId="56E8293F" w14:textId="77777777" w:rsidR="00126451" w:rsidRDefault="00126451" w:rsidP="00C771E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образования «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Закаменский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район» -</w:t>
            </w:r>
          </w:p>
          <w:p w14:paraId="23834ADA" w14:textId="77777777" w:rsidR="00126451" w:rsidRDefault="00126451" w:rsidP="00C771E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руководителя </w:t>
            </w:r>
            <w:r w:rsidRPr="00874F25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Администрации </w:t>
            </w:r>
          </w:p>
          <w:p w14:paraId="7EDB556C" w14:textId="77777777" w:rsidR="00126451" w:rsidRPr="00874F25" w:rsidRDefault="00126451" w:rsidP="00C771EB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74F25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МО «</w:t>
            </w:r>
            <w:proofErr w:type="spellStart"/>
            <w:r w:rsidRPr="00874F25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Закаменский</w:t>
            </w:r>
            <w:proofErr w:type="spellEnd"/>
            <w:r w:rsidRPr="00874F25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район»</w:t>
            </w:r>
          </w:p>
        </w:tc>
        <w:tc>
          <w:tcPr>
            <w:tcW w:w="3321" w:type="dxa"/>
          </w:tcPr>
          <w:p w14:paraId="3F691455" w14:textId="77777777" w:rsidR="00126451" w:rsidRPr="00874F25" w:rsidRDefault="00126451" w:rsidP="00C771EB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3D3DE3B6" w14:textId="77777777" w:rsidR="00126451" w:rsidRDefault="00126451" w:rsidP="00C771EB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0A558700" w14:textId="77777777" w:rsidR="00126451" w:rsidRDefault="00126451" w:rsidP="00C771EB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0E28C23A" w14:textId="77777777" w:rsidR="00126451" w:rsidRDefault="00126451" w:rsidP="00C771EB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4CAFD987" w14:textId="77777777" w:rsidR="00126451" w:rsidRPr="00874F25" w:rsidRDefault="00126451" w:rsidP="00C771EB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А.Н. Осокина</w:t>
            </w:r>
          </w:p>
        </w:tc>
      </w:tr>
    </w:tbl>
    <w:p w14:paraId="4A22A7B2" w14:textId="633F3017" w:rsidR="00507E9D" w:rsidRDefault="00507E9D" w:rsidP="00126451"/>
    <w:p w14:paraId="72010F07" w14:textId="77777777" w:rsidR="00507E9D" w:rsidRPr="00507E9D" w:rsidRDefault="00507E9D" w:rsidP="00507E9D"/>
    <w:p w14:paraId="7E8C6FCE" w14:textId="77777777" w:rsidR="00507E9D" w:rsidRDefault="00507E9D" w:rsidP="00507E9D">
      <w:bookmarkStart w:id="1" w:name="_GoBack"/>
      <w:bookmarkEnd w:id="1"/>
    </w:p>
    <w:p w14:paraId="3D870D12" w14:textId="77777777" w:rsidR="00BF1C22" w:rsidRDefault="00BF1C22" w:rsidP="00507E9D"/>
    <w:p w14:paraId="010D441C" w14:textId="77777777" w:rsidR="00BF1C22" w:rsidRDefault="00BF1C22" w:rsidP="00507E9D"/>
    <w:p w14:paraId="74FA8E1B" w14:textId="77777777" w:rsidR="00BF1C22" w:rsidRDefault="00BF1C22" w:rsidP="00507E9D"/>
    <w:p w14:paraId="4B2A9AE5" w14:textId="77777777" w:rsidR="00BF1C22" w:rsidRDefault="00BF1C22" w:rsidP="00507E9D"/>
    <w:p w14:paraId="3C851696" w14:textId="77777777" w:rsidR="00BF1C22" w:rsidRDefault="00BF1C22" w:rsidP="00507E9D"/>
    <w:p w14:paraId="58C058B3" w14:textId="77777777" w:rsidR="00BF1C22" w:rsidRDefault="00BF1C22" w:rsidP="00507E9D"/>
    <w:p w14:paraId="6617AD8E" w14:textId="77777777" w:rsidR="00BF1C22" w:rsidRDefault="00BF1C22" w:rsidP="00507E9D"/>
    <w:p w14:paraId="356A1B52" w14:textId="77777777" w:rsidR="00BF1C22" w:rsidRDefault="00BF1C22" w:rsidP="00507E9D"/>
    <w:p w14:paraId="42A6E07F" w14:textId="4D3DEE1F" w:rsidR="00BF1C22" w:rsidRDefault="00BF1C22" w:rsidP="00507E9D"/>
    <w:p w14:paraId="5BE4F6BF" w14:textId="79DAF545" w:rsidR="00126451" w:rsidRDefault="00126451" w:rsidP="00507E9D"/>
    <w:p w14:paraId="16FF3B76" w14:textId="77777777" w:rsidR="00BF1C22" w:rsidRDefault="00BF1C22" w:rsidP="00507E9D"/>
    <w:p w14:paraId="5898D0BE" w14:textId="77777777" w:rsidR="00BF1C22" w:rsidRDefault="00BF1C22" w:rsidP="00507E9D"/>
    <w:p w14:paraId="798CEFAC" w14:textId="77777777" w:rsidR="00BF1C22" w:rsidRPr="00507E9D" w:rsidRDefault="00BF1C22" w:rsidP="00507E9D"/>
    <w:p w14:paraId="0EDC9742" w14:textId="37BD6F12" w:rsidR="009D6C5E" w:rsidRPr="00BF1C22" w:rsidRDefault="00507E9D" w:rsidP="00BF1C22">
      <w:pPr>
        <w:spacing w:after="0" w:line="240" w:lineRule="atLeast"/>
        <w:rPr>
          <w:rFonts w:ascii="Times New Roman" w:hAnsi="Times New Roman" w:cs="Times New Roman"/>
          <w:sz w:val="20"/>
          <w:szCs w:val="20"/>
        </w:rPr>
      </w:pPr>
      <w:r w:rsidRPr="00BF1C22">
        <w:rPr>
          <w:rFonts w:ascii="Times New Roman" w:hAnsi="Times New Roman" w:cs="Times New Roman"/>
          <w:sz w:val="20"/>
          <w:szCs w:val="20"/>
        </w:rPr>
        <w:t>Петрова Т.С.</w:t>
      </w:r>
    </w:p>
    <w:p w14:paraId="0398D15F" w14:textId="2ED393D8" w:rsidR="00507E9D" w:rsidRPr="00BF1C22" w:rsidRDefault="00507E9D" w:rsidP="00BF1C22">
      <w:pPr>
        <w:spacing w:after="0" w:line="240" w:lineRule="atLeast"/>
        <w:rPr>
          <w:rFonts w:ascii="Times New Roman" w:hAnsi="Times New Roman" w:cs="Times New Roman"/>
          <w:sz w:val="20"/>
          <w:szCs w:val="20"/>
        </w:rPr>
      </w:pPr>
      <w:r w:rsidRPr="00BF1C22">
        <w:rPr>
          <w:rFonts w:ascii="Times New Roman" w:hAnsi="Times New Roman" w:cs="Times New Roman"/>
          <w:sz w:val="20"/>
          <w:szCs w:val="20"/>
        </w:rPr>
        <w:t>8(30137)45</w:t>
      </w:r>
      <w:r w:rsidR="00BF1C22" w:rsidRPr="00BF1C22">
        <w:rPr>
          <w:rFonts w:ascii="Times New Roman" w:hAnsi="Times New Roman" w:cs="Times New Roman"/>
          <w:sz w:val="20"/>
          <w:szCs w:val="20"/>
        </w:rPr>
        <w:t>-</w:t>
      </w:r>
      <w:r w:rsidRPr="00BF1C22">
        <w:rPr>
          <w:rFonts w:ascii="Times New Roman" w:hAnsi="Times New Roman" w:cs="Times New Roman"/>
          <w:sz w:val="20"/>
          <w:szCs w:val="20"/>
        </w:rPr>
        <w:t>0-46</w:t>
      </w:r>
    </w:p>
    <w:sectPr w:rsidR="00507E9D" w:rsidRPr="00BF1C22" w:rsidSect="00C820FF">
      <w:headerReference w:type="default" r:id="rId9"/>
      <w:footerReference w:type="default" r:id="rId10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EE3585" w14:textId="77777777" w:rsidR="001418A0" w:rsidRDefault="001418A0" w:rsidP="0041520F">
      <w:pPr>
        <w:spacing w:after="0" w:line="240" w:lineRule="auto"/>
      </w:pPr>
      <w:r>
        <w:separator/>
      </w:r>
    </w:p>
  </w:endnote>
  <w:endnote w:type="continuationSeparator" w:id="0">
    <w:p w14:paraId="36021323" w14:textId="77777777" w:rsidR="001418A0" w:rsidRDefault="001418A0" w:rsidP="00415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C967E" w14:textId="5B9D3087" w:rsidR="0041520F" w:rsidRDefault="0041520F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75E01B" w14:textId="77777777" w:rsidR="001418A0" w:rsidRDefault="001418A0" w:rsidP="0041520F">
      <w:pPr>
        <w:spacing w:after="0" w:line="240" w:lineRule="auto"/>
      </w:pPr>
      <w:r>
        <w:separator/>
      </w:r>
    </w:p>
  </w:footnote>
  <w:footnote w:type="continuationSeparator" w:id="0">
    <w:p w14:paraId="43DA4FF7" w14:textId="77777777" w:rsidR="001418A0" w:rsidRDefault="001418A0" w:rsidP="00415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0C6241" w14:textId="72B68BCB" w:rsidR="00BF76D9" w:rsidRPr="00BF76D9" w:rsidRDefault="00BF76D9" w:rsidP="00BF76D9">
    <w:pPr>
      <w:pStyle w:val="a8"/>
      <w:jc w:val="right"/>
      <w:rPr>
        <w:rFonts w:ascii="Times New Roman" w:hAnsi="Times New Roman" w:cs="Times New Roman"/>
        <w:b/>
      </w:rPr>
    </w:pPr>
    <w:r w:rsidRPr="00BF76D9">
      <w:rPr>
        <w:rFonts w:ascii="Times New Roman" w:hAnsi="Times New Roman" w:cs="Times New Roman"/>
        <w:b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47295"/>
    <w:multiLevelType w:val="hybridMultilevel"/>
    <w:tmpl w:val="FD843526"/>
    <w:lvl w:ilvl="0" w:tplc="22265E4C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CF84390"/>
    <w:multiLevelType w:val="multilevel"/>
    <w:tmpl w:val="DD689B2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33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5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31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0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29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AC2"/>
    <w:rsid w:val="000562EE"/>
    <w:rsid w:val="000823C2"/>
    <w:rsid w:val="0009298C"/>
    <w:rsid w:val="000B514F"/>
    <w:rsid w:val="000E66B5"/>
    <w:rsid w:val="000F26EA"/>
    <w:rsid w:val="000F3AB9"/>
    <w:rsid w:val="00126451"/>
    <w:rsid w:val="001418A0"/>
    <w:rsid w:val="00165E0F"/>
    <w:rsid w:val="00171318"/>
    <w:rsid w:val="001C58FC"/>
    <w:rsid w:val="001F4DFE"/>
    <w:rsid w:val="00212FC7"/>
    <w:rsid w:val="0022080F"/>
    <w:rsid w:val="0026750A"/>
    <w:rsid w:val="002B1DA4"/>
    <w:rsid w:val="002D44D1"/>
    <w:rsid w:val="00330F44"/>
    <w:rsid w:val="00335E8B"/>
    <w:rsid w:val="003559A6"/>
    <w:rsid w:val="00381ABE"/>
    <w:rsid w:val="003917B7"/>
    <w:rsid w:val="0041520F"/>
    <w:rsid w:val="004F757B"/>
    <w:rsid w:val="00502B22"/>
    <w:rsid w:val="00507E9D"/>
    <w:rsid w:val="00581A42"/>
    <w:rsid w:val="00592CB3"/>
    <w:rsid w:val="005B66D6"/>
    <w:rsid w:val="005C04D3"/>
    <w:rsid w:val="005C04E2"/>
    <w:rsid w:val="00640B99"/>
    <w:rsid w:val="006439CA"/>
    <w:rsid w:val="006B004B"/>
    <w:rsid w:val="006D07B3"/>
    <w:rsid w:val="007928E9"/>
    <w:rsid w:val="008176CF"/>
    <w:rsid w:val="008314A9"/>
    <w:rsid w:val="0089353F"/>
    <w:rsid w:val="008B36F8"/>
    <w:rsid w:val="0094021F"/>
    <w:rsid w:val="00963BDF"/>
    <w:rsid w:val="009A2630"/>
    <w:rsid w:val="009D6C5E"/>
    <w:rsid w:val="00A02DCA"/>
    <w:rsid w:val="00A07295"/>
    <w:rsid w:val="00A33826"/>
    <w:rsid w:val="00A5643C"/>
    <w:rsid w:val="00AB2C90"/>
    <w:rsid w:val="00AD6D7D"/>
    <w:rsid w:val="00AF02F6"/>
    <w:rsid w:val="00B02C4B"/>
    <w:rsid w:val="00B033D3"/>
    <w:rsid w:val="00B513C9"/>
    <w:rsid w:val="00B95349"/>
    <w:rsid w:val="00BA414F"/>
    <w:rsid w:val="00BC3FE5"/>
    <w:rsid w:val="00BF1C22"/>
    <w:rsid w:val="00BF2A3A"/>
    <w:rsid w:val="00BF76D9"/>
    <w:rsid w:val="00C820FF"/>
    <w:rsid w:val="00C85300"/>
    <w:rsid w:val="00C930CC"/>
    <w:rsid w:val="00CD07F0"/>
    <w:rsid w:val="00CE0AC2"/>
    <w:rsid w:val="00CF6070"/>
    <w:rsid w:val="00D12D65"/>
    <w:rsid w:val="00D21BAF"/>
    <w:rsid w:val="00D21D16"/>
    <w:rsid w:val="00D33948"/>
    <w:rsid w:val="00D5090E"/>
    <w:rsid w:val="00D55A69"/>
    <w:rsid w:val="00D96906"/>
    <w:rsid w:val="00DB50D6"/>
    <w:rsid w:val="00DE14A6"/>
    <w:rsid w:val="00DF05A6"/>
    <w:rsid w:val="00E729B7"/>
    <w:rsid w:val="00E95063"/>
    <w:rsid w:val="00EB689C"/>
    <w:rsid w:val="00ED4A1C"/>
    <w:rsid w:val="00F02AE8"/>
    <w:rsid w:val="00F9550F"/>
    <w:rsid w:val="00FB09E8"/>
    <w:rsid w:val="00FC77ED"/>
    <w:rsid w:val="00FE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F4E61"/>
  <w15:docId w15:val="{E8BDDAC2-D349-416C-98CC-6D1A0E02D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AC2"/>
  </w:style>
  <w:style w:type="paragraph" w:styleId="2">
    <w:name w:val="heading 2"/>
    <w:basedOn w:val="a"/>
    <w:next w:val="a"/>
    <w:link w:val="20"/>
    <w:semiHidden/>
    <w:unhideWhenUsed/>
    <w:qFormat/>
    <w:rsid w:val="00C820FF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1D16"/>
    <w:pPr>
      <w:ind w:left="720"/>
      <w:contextualSpacing/>
    </w:pPr>
  </w:style>
  <w:style w:type="paragraph" w:customStyle="1" w:styleId="a4">
    <w:name w:val="Знак"/>
    <w:basedOn w:val="a"/>
    <w:rsid w:val="00B9534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5">
    <w:name w:val="Hyperlink"/>
    <w:basedOn w:val="a0"/>
    <w:uiPriority w:val="99"/>
    <w:semiHidden/>
    <w:unhideWhenUsed/>
    <w:rsid w:val="00F02AE8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F0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F02AE8"/>
    <w:rPr>
      <w:i/>
      <w:iCs/>
    </w:rPr>
  </w:style>
  <w:style w:type="paragraph" w:styleId="a8">
    <w:name w:val="header"/>
    <w:basedOn w:val="a"/>
    <w:link w:val="a9"/>
    <w:uiPriority w:val="99"/>
    <w:unhideWhenUsed/>
    <w:rsid w:val="00415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1520F"/>
  </w:style>
  <w:style w:type="paragraph" w:styleId="aa">
    <w:name w:val="footer"/>
    <w:basedOn w:val="a"/>
    <w:link w:val="ab"/>
    <w:uiPriority w:val="99"/>
    <w:unhideWhenUsed/>
    <w:rsid w:val="00415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1520F"/>
  </w:style>
  <w:style w:type="paragraph" w:styleId="ac">
    <w:name w:val="Balloon Text"/>
    <w:basedOn w:val="a"/>
    <w:link w:val="ad"/>
    <w:uiPriority w:val="99"/>
    <w:semiHidden/>
    <w:unhideWhenUsed/>
    <w:rsid w:val="00BC3F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C3FE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C820FF"/>
    <w:rPr>
      <w:rFonts w:ascii="Arial" w:eastAsia="Times New Roman" w:hAnsi="Arial" w:cs="Times New Roman"/>
      <w:b/>
      <w:sz w:val="28"/>
      <w:szCs w:val="20"/>
    </w:rPr>
  </w:style>
  <w:style w:type="paragraph" w:customStyle="1" w:styleId="FR2">
    <w:name w:val="FR2"/>
    <w:rsid w:val="00C820FF"/>
    <w:pPr>
      <w:widowControl w:val="0"/>
      <w:spacing w:before="380" w:after="0" w:line="240" w:lineRule="auto"/>
      <w:jc w:val="both"/>
    </w:pPr>
    <w:rPr>
      <w:rFonts w:ascii="Courier New" w:eastAsia="Times New Roman" w:hAnsi="Courier New" w:cs="Courier New"/>
      <w:b/>
      <w:bCs/>
      <w:sz w:val="36"/>
      <w:szCs w:val="36"/>
      <w:lang w:eastAsia="ru-RU"/>
    </w:rPr>
  </w:style>
  <w:style w:type="paragraph" w:customStyle="1" w:styleId="ConsPlusNonformat">
    <w:name w:val="ConsPlusNonformat"/>
    <w:rsid w:val="00C820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Обычный1"/>
    <w:rsid w:val="00C820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C82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126451"/>
    <w:pPr>
      <w:spacing w:after="0" w:line="240" w:lineRule="auto"/>
    </w:pPr>
    <w:rPr>
      <w:rFonts w:ascii="Calibri" w:eastAsia="Times New Roman" w:hAnsi="Calibri"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985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9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6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adm_econ10</dc:creator>
  <cp:keywords/>
  <dc:description/>
  <cp:lastModifiedBy>User</cp:lastModifiedBy>
  <cp:revision>62</cp:revision>
  <cp:lastPrinted>2024-06-19T09:17:00Z</cp:lastPrinted>
  <dcterms:created xsi:type="dcterms:W3CDTF">2023-03-24T06:30:00Z</dcterms:created>
  <dcterms:modified xsi:type="dcterms:W3CDTF">2025-03-12T07:02:00Z</dcterms:modified>
</cp:coreProperties>
</file>